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037" w:rsidRDefault="008C0AC3">
      <w:pPr>
        <w:pStyle w:val="Nagwek10"/>
        <w:keepNext/>
        <w:keepLines/>
      </w:pPr>
      <w:bookmarkStart w:id="0" w:name="bookmark0"/>
      <w:bookmarkStart w:id="1" w:name="bookmark1"/>
      <w:r>
        <w:t>KRYTERIA OCENIANIA</w:t>
      </w:r>
      <w:bookmarkEnd w:id="0"/>
      <w:bookmarkEnd w:id="1"/>
    </w:p>
    <w:p w:rsidR="00246037" w:rsidRDefault="008C0AC3">
      <w:pPr>
        <w:pStyle w:val="Teksttreci0"/>
      </w:pPr>
      <w:r>
        <w:t>z katechezy w zakresie klasy I szkoły podstawowej</w:t>
      </w:r>
      <w:r>
        <w:br/>
        <w:t>do programu nr AZ-1-01/10</w:t>
      </w:r>
    </w:p>
    <w:p w:rsidR="00246037" w:rsidRDefault="008C0AC3">
      <w:pPr>
        <w:pStyle w:val="Teksttreci0"/>
      </w:pPr>
      <w:r>
        <w:t>i podręcznika nr AZ-11-01/18-RA-1/20</w:t>
      </w:r>
    </w:p>
    <w:p w:rsidR="00246037" w:rsidRDefault="008C0AC3">
      <w:pPr>
        <w:pStyle w:val="Teksttreci0"/>
      </w:pPr>
      <w:r>
        <w:rPr>
          <w:i/>
          <w:iCs/>
        </w:rPr>
        <w:t>„Bóg naszym Ojcem"</w:t>
      </w:r>
    </w:p>
    <w:p w:rsidR="00246037" w:rsidRDefault="008C0AC3">
      <w:pPr>
        <w:pStyle w:val="Teksttreci0"/>
        <w:rPr>
          <w:b w:val="0"/>
          <w:bCs w:val="0"/>
        </w:rPr>
      </w:pPr>
      <w:r>
        <w:rPr>
          <w:b w:val="0"/>
          <w:bCs w:val="0"/>
        </w:rPr>
        <w:t>pod redakcją ks. Stanisława Łabendowicza</w:t>
      </w:r>
    </w:p>
    <w:p w:rsidR="00E15282" w:rsidRDefault="00E15282">
      <w:pPr>
        <w:pStyle w:val="Teksttreci0"/>
        <w:rPr>
          <w:b w:val="0"/>
          <w:bCs w:val="0"/>
        </w:rPr>
      </w:pPr>
    </w:p>
    <w:p w:rsidR="00E15282" w:rsidRDefault="00E15282">
      <w:pPr>
        <w:pStyle w:val="Teksttreci0"/>
        <w:rPr>
          <w:b w:val="0"/>
          <w:bCs w:val="0"/>
        </w:rPr>
      </w:pPr>
    </w:p>
    <w:p w:rsidR="008C0AC3" w:rsidRDefault="008C0AC3">
      <w:pPr>
        <w:pStyle w:val="Teksttreci0"/>
        <w:rPr>
          <w:b w:val="0"/>
          <w:bCs w:val="0"/>
        </w:rPr>
      </w:pPr>
    </w:p>
    <w:p w:rsidR="008C0AC3" w:rsidRDefault="008C0AC3">
      <w:pPr>
        <w:pStyle w:val="Teksttreci0"/>
        <w:sectPr w:rsidR="008C0AC3">
          <w:pgSz w:w="8750" w:h="14174"/>
          <w:pgMar w:top="4728" w:right="2088" w:bottom="4728" w:left="1205" w:header="4300" w:footer="4300" w:gutter="0"/>
          <w:pgNumType w:start="2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1493"/>
        <w:gridCol w:w="1766"/>
        <w:gridCol w:w="3874"/>
      </w:tblGrid>
      <w:tr w:rsidR="00246037">
        <w:trPr>
          <w:trHeight w:hRule="exact" w:val="389"/>
          <w:jc w:val="center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6037" w:rsidRDefault="008C0AC3">
            <w:pPr>
              <w:pStyle w:val="Inne0"/>
              <w:jc w:val="center"/>
            </w:pPr>
            <w:r>
              <w:rPr>
                <w:b/>
                <w:bCs/>
              </w:rPr>
              <w:lastRenderedPageBreak/>
              <w:t>OCENA DOPUSZCZAJĄCA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6037" w:rsidRDefault="008C0AC3">
            <w:pPr>
              <w:pStyle w:val="Inne0"/>
              <w:jc w:val="center"/>
            </w:pPr>
            <w:r>
              <w:rPr>
                <w:b/>
                <w:bCs/>
              </w:rPr>
              <w:t>OCENA DOSTATECZNA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037" w:rsidRDefault="008C0AC3">
            <w:pPr>
              <w:pStyle w:val="Inne0"/>
              <w:jc w:val="center"/>
            </w:pPr>
            <w:r>
              <w:rPr>
                <w:b/>
                <w:bCs/>
              </w:rPr>
              <w:t>OCENA DOBRA</w:t>
            </w:r>
          </w:p>
        </w:tc>
      </w:tr>
      <w:tr w:rsidR="00246037">
        <w:trPr>
          <w:trHeight w:hRule="exact" w:val="293"/>
          <w:jc w:val="center"/>
        </w:trPr>
        <w:tc>
          <w:tcPr>
            <w:tcW w:w="713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46037" w:rsidRDefault="008C0AC3">
            <w:pPr>
              <w:pStyle w:val="Inne0"/>
              <w:jc w:val="center"/>
            </w:pPr>
            <w:r>
              <w:rPr>
                <w:b/>
                <w:bCs/>
              </w:rPr>
              <w:t>I. Spotykamy się we wspólnocie</w:t>
            </w:r>
          </w:p>
        </w:tc>
      </w:tr>
      <w:tr w:rsidR="00246037">
        <w:trPr>
          <w:trHeight w:hRule="exact" w:val="2266"/>
          <w:jc w:val="center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6037" w:rsidRDefault="008C0AC3">
            <w:pPr>
              <w:pStyle w:val="Inne0"/>
            </w:pPr>
            <w:r>
              <w:rPr>
                <w:b/>
                <w:bCs/>
              </w:rPr>
              <w:t>Uczeń:</w:t>
            </w:r>
          </w:p>
          <w:p w:rsidR="00246037" w:rsidRDefault="008C0AC3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używa pozdro</w:t>
            </w:r>
            <w:r>
              <w:softHyphen/>
              <w:t>wień świeckich</w:t>
            </w:r>
          </w:p>
          <w:p w:rsidR="00246037" w:rsidRDefault="008C0AC3">
            <w:pPr>
              <w:pStyle w:val="Inne0"/>
            </w:pPr>
            <w:r>
              <w:t>i chrześcijańskich (B.13.2),</w:t>
            </w:r>
          </w:p>
          <w:p w:rsidR="00246037" w:rsidRDefault="008C0AC3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podaje, że kate</w:t>
            </w:r>
            <w:r>
              <w:softHyphen/>
              <w:t>cheza jest spotka</w:t>
            </w:r>
            <w:r>
              <w:softHyphen/>
              <w:t>niem z Bogiem,</w:t>
            </w:r>
          </w:p>
          <w:p w:rsidR="00246037" w:rsidRDefault="008C0AC3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wykonuje poprawnie znak krzyża (B.2.2).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6037" w:rsidRDefault="008C0AC3">
            <w:pPr>
              <w:pStyle w:val="Inne0"/>
            </w:pPr>
            <w:r>
              <w:rPr>
                <w:b/>
                <w:bCs/>
              </w:rPr>
              <w:t>Uczeń:</w:t>
            </w:r>
          </w:p>
          <w:p w:rsidR="00246037" w:rsidRDefault="008C0AC3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rozróżnia znak krzy</w:t>
            </w:r>
            <w:r>
              <w:softHyphen/>
              <w:t>ża: krzyż w kościele, domu rodzinnym, sali szkolnej (B.2),</w:t>
            </w:r>
          </w:p>
          <w:p w:rsidR="00246037" w:rsidRDefault="008C0AC3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wymienia słowa, jakie mówimy czyniąc znak krzyża,</w:t>
            </w:r>
          </w:p>
          <w:p w:rsidR="00246037" w:rsidRDefault="008C0AC3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wymienia i nazywa osoby znaczące w jego życiu.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037" w:rsidRDefault="008C0AC3">
            <w:pPr>
              <w:pStyle w:val="Inne0"/>
            </w:pPr>
            <w:r>
              <w:rPr>
                <w:b/>
                <w:bCs/>
              </w:rPr>
              <w:t>Uczeń:</w:t>
            </w:r>
          </w:p>
          <w:p w:rsidR="00246037" w:rsidRDefault="008C0AC3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podaje zasady obowiązujące w zespole klasowym (E.3.4),</w:t>
            </w:r>
          </w:p>
          <w:p w:rsidR="00246037" w:rsidRDefault="008C0AC3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wykonuje z szacunkiem znak krzyża świętego</w:t>
            </w:r>
          </w:p>
          <w:p w:rsidR="00246037" w:rsidRDefault="008C0AC3">
            <w:pPr>
              <w:pStyle w:val="Inne0"/>
            </w:pPr>
            <w:r>
              <w:t>(B.2.b),</w:t>
            </w:r>
          </w:p>
          <w:p w:rsidR="00246037" w:rsidRDefault="008C0AC3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wyjaśnia, że sakrament chrztu włącza do wspólnoty Kościoła (E.4.3),</w:t>
            </w:r>
          </w:p>
          <w:p w:rsidR="00246037" w:rsidRDefault="008C0AC3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wskazuje różne sposoby okazywania miłości w rodzinie,</w:t>
            </w:r>
          </w:p>
          <w:p w:rsidR="00246037" w:rsidRDefault="008C0AC3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wskazuje na różnice pomiędzy świątynią a innymi budynkami.</w:t>
            </w:r>
          </w:p>
        </w:tc>
      </w:tr>
      <w:tr w:rsidR="00246037">
        <w:trPr>
          <w:trHeight w:hRule="exact" w:val="302"/>
          <w:jc w:val="center"/>
        </w:trPr>
        <w:tc>
          <w:tcPr>
            <w:tcW w:w="713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46037" w:rsidRDefault="008C0AC3">
            <w:pPr>
              <w:pStyle w:val="Inne0"/>
              <w:jc w:val="center"/>
            </w:pPr>
            <w:r>
              <w:rPr>
                <w:b/>
                <w:bCs/>
              </w:rPr>
              <w:t>II. Bóg mnie stworzył</w:t>
            </w:r>
          </w:p>
        </w:tc>
      </w:tr>
      <w:tr w:rsidR="00246037">
        <w:trPr>
          <w:trHeight w:hRule="exact" w:val="2568"/>
          <w:jc w:val="center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6037" w:rsidRDefault="008C0AC3">
            <w:pPr>
              <w:pStyle w:val="Inne0"/>
            </w:pPr>
            <w:r>
              <w:rPr>
                <w:b/>
                <w:bCs/>
              </w:rPr>
              <w:t>Uczeń:</w:t>
            </w:r>
          </w:p>
          <w:p w:rsidR="00246037" w:rsidRDefault="008C0AC3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podaje, że Bóg jest Stwórcą wszystkiego,</w:t>
            </w:r>
          </w:p>
          <w:p w:rsidR="00246037" w:rsidRDefault="008C0AC3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podaje, że Anioł Stróż jest opieku</w:t>
            </w:r>
            <w:r>
              <w:softHyphen/>
              <w:t>nem człowieka (A.2.2),</w:t>
            </w:r>
          </w:p>
          <w:p w:rsidR="00246037" w:rsidRDefault="008C0AC3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podaje imiona pierwszych ludzi.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46037" w:rsidRDefault="008C0AC3">
            <w:pPr>
              <w:pStyle w:val="Inne0"/>
            </w:pPr>
            <w:r>
              <w:rPr>
                <w:b/>
                <w:bCs/>
              </w:rPr>
              <w:t>Uczeń:</w:t>
            </w:r>
          </w:p>
          <w:p w:rsidR="00246037" w:rsidRDefault="008C0AC3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nazywa Boga źródłem dobra (A.3.1),</w:t>
            </w:r>
          </w:p>
          <w:p w:rsidR="00246037" w:rsidRDefault="008C0AC3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przyswaja słowa modlitwy do Anioła Stróża,</w:t>
            </w:r>
          </w:p>
          <w:p w:rsidR="00246037" w:rsidRDefault="008C0AC3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stwierdza, że Bóg jest zawsze blisko nas</w:t>
            </w:r>
          </w:p>
          <w:p w:rsidR="00246037" w:rsidRDefault="008C0AC3">
            <w:pPr>
              <w:pStyle w:val="Inne0"/>
            </w:pPr>
            <w:r>
              <w:t>i obdarza łaska (A.2.2),</w:t>
            </w:r>
          </w:p>
          <w:p w:rsidR="00246037" w:rsidRDefault="008C0AC3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podaje przykłady dobrego postępowania,</w:t>
            </w:r>
          </w:p>
          <w:p w:rsidR="00246037" w:rsidRDefault="008C0AC3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określa, kogo nazywa</w:t>
            </w:r>
            <w:r>
              <w:softHyphen/>
              <w:t>my bliźnim.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46037" w:rsidRDefault="008C0AC3">
            <w:pPr>
              <w:pStyle w:val="Inne0"/>
            </w:pPr>
            <w:r>
              <w:rPr>
                <w:b/>
                <w:bCs/>
              </w:rPr>
              <w:t>Uczeń:</w:t>
            </w:r>
          </w:p>
          <w:p w:rsidR="00246037" w:rsidRDefault="008C0AC3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wymienia najważniejsze przymioty Boga (A.3.1),</w:t>
            </w:r>
          </w:p>
          <w:p w:rsidR="00246037" w:rsidRDefault="008C0AC3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podaje przykłady okazywania wdzięczności za otrzy</w:t>
            </w:r>
            <w:r>
              <w:softHyphen/>
              <w:t>mane dary (A.2.2),</w:t>
            </w:r>
          </w:p>
          <w:p w:rsidR="00246037" w:rsidRDefault="008C0AC3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identyfikuje pochodzenie człowieka ze stworzeniem przez Boga,</w:t>
            </w:r>
          </w:p>
          <w:p w:rsidR="00246037" w:rsidRDefault="008C0AC3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wyjaśnia, że stworzenie aniołów jest przejawem miłości Bożej (A.3.2),</w:t>
            </w:r>
          </w:p>
          <w:p w:rsidR="00246037" w:rsidRDefault="008C0AC3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wyjaśnia, co to znaczy, że Anioł Stróż czuwa nad nami,</w:t>
            </w:r>
          </w:p>
          <w:p w:rsidR="00246037" w:rsidRDefault="008C0AC3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wymienia przejawy dobra i zła w świecie (C.2.1),</w:t>
            </w:r>
          </w:p>
          <w:p w:rsidR="00246037" w:rsidRDefault="008C0AC3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wyjaśnia, że sakrament chrztu włącza do wspólnoty Kościoła (E.4.2).</w:t>
            </w:r>
          </w:p>
        </w:tc>
      </w:tr>
      <w:tr w:rsidR="00246037">
        <w:trPr>
          <w:trHeight w:hRule="exact" w:val="322"/>
          <w:jc w:val="center"/>
        </w:trPr>
        <w:tc>
          <w:tcPr>
            <w:tcW w:w="713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46037" w:rsidRDefault="008C0AC3">
            <w:pPr>
              <w:pStyle w:val="Inne0"/>
              <w:jc w:val="center"/>
            </w:pPr>
            <w:r>
              <w:rPr>
                <w:b/>
                <w:bCs/>
              </w:rPr>
              <w:t>III. Bóg mnie kocha</w:t>
            </w:r>
          </w:p>
        </w:tc>
      </w:tr>
      <w:tr w:rsidR="00246037">
        <w:trPr>
          <w:trHeight w:hRule="exact" w:val="2798"/>
          <w:jc w:val="center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6037" w:rsidRDefault="008C0AC3">
            <w:pPr>
              <w:pStyle w:val="Inne0"/>
            </w:pPr>
            <w:r>
              <w:rPr>
                <w:b/>
                <w:bCs/>
              </w:rPr>
              <w:t>Uczeń:</w:t>
            </w:r>
          </w:p>
          <w:p w:rsidR="00246037" w:rsidRDefault="008C0AC3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podaje, że Pan Bóg jest obecny w kościele,</w:t>
            </w:r>
          </w:p>
          <w:p w:rsidR="00246037" w:rsidRDefault="008C0AC3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identyfikuje spo</w:t>
            </w:r>
            <w:r>
              <w:softHyphen/>
              <w:t>śród różnych ksią</w:t>
            </w:r>
            <w:r>
              <w:softHyphen/>
              <w:t>żek Pismo Święte.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6037" w:rsidRDefault="008C0AC3">
            <w:pPr>
              <w:pStyle w:val="Inne0"/>
            </w:pPr>
            <w:r>
              <w:rPr>
                <w:b/>
                <w:bCs/>
              </w:rPr>
              <w:t>Uczeń:</w:t>
            </w:r>
          </w:p>
          <w:p w:rsidR="00246037" w:rsidRDefault="008C0AC3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podaje, że w Piśmie Świętym zawarte jest słowo Boga,</w:t>
            </w:r>
          </w:p>
          <w:p w:rsidR="00246037" w:rsidRDefault="008C0AC3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z pomocą katechety wyjaśnia, czym są przy</w:t>
            </w:r>
            <w:r>
              <w:softHyphen/>
              <w:t>kazania Boże (C.l.l),</w:t>
            </w:r>
          </w:p>
          <w:p w:rsidR="00246037" w:rsidRDefault="008C0AC3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wymienia sposoby świętowania niedzieli (B.6.2).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037" w:rsidRDefault="008C0AC3">
            <w:pPr>
              <w:pStyle w:val="Inne0"/>
            </w:pPr>
            <w:r>
              <w:rPr>
                <w:b/>
                <w:bCs/>
              </w:rPr>
              <w:t>Uczeń:</w:t>
            </w:r>
          </w:p>
          <w:p w:rsidR="00246037" w:rsidRDefault="008C0AC3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objaśnia, gdzie jest tabernakulum,</w:t>
            </w:r>
          </w:p>
          <w:p w:rsidR="00246037" w:rsidRDefault="008C0AC3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wyjaśnia, czym jest Pismo Święte (A.2.3),</w:t>
            </w:r>
          </w:p>
          <w:p w:rsidR="00246037" w:rsidRDefault="008C0AC3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objaśnia, jak należy słuchać słowa Bożego,</w:t>
            </w:r>
          </w:p>
          <w:p w:rsidR="00246037" w:rsidRDefault="008C0AC3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wskazuje na przykazania Boże jako drogowskazy wżyciu (C.1.3),</w:t>
            </w:r>
          </w:p>
          <w:p w:rsidR="00246037" w:rsidRDefault="008C0AC3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podaje, że Bóg jest obecny w sprawowanej liturgii (B.l).</w:t>
            </w:r>
          </w:p>
        </w:tc>
      </w:tr>
      <w:tr w:rsidR="00246037">
        <w:trPr>
          <w:trHeight w:hRule="exact" w:val="360"/>
          <w:jc w:val="center"/>
        </w:trPr>
        <w:tc>
          <w:tcPr>
            <w:tcW w:w="713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037" w:rsidRDefault="008C0AC3">
            <w:pPr>
              <w:pStyle w:val="Inne0"/>
              <w:jc w:val="center"/>
            </w:pPr>
            <w:r>
              <w:rPr>
                <w:b/>
                <w:bCs/>
              </w:rPr>
              <w:t>IV. Bóg troszczy się o mnie</w:t>
            </w:r>
          </w:p>
        </w:tc>
      </w:tr>
      <w:tr w:rsidR="00246037">
        <w:trPr>
          <w:trHeight w:hRule="exact" w:val="1646"/>
          <w:jc w:val="center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6037" w:rsidRDefault="008C0AC3">
            <w:pPr>
              <w:pStyle w:val="Inne0"/>
            </w:pPr>
            <w:r>
              <w:rPr>
                <w:b/>
                <w:bCs/>
              </w:rPr>
              <w:t>Uczeń:</w:t>
            </w:r>
          </w:p>
          <w:p w:rsidR="00246037" w:rsidRDefault="008C0AC3">
            <w:pPr>
              <w:pStyle w:val="Inne0"/>
              <w:tabs>
                <w:tab w:val="left" w:pos="125"/>
              </w:tabs>
            </w:pPr>
            <w:r>
              <w:t>-</w:t>
            </w:r>
            <w:r>
              <w:tab/>
              <w:t>charakteryzuje wspólnotę rodzin</w:t>
            </w:r>
            <w:r>
              <w:softHyphen/>
              <w:t>ną (E.2.1),</w:t>
            </w:r>
          </w:p>
          <w:p w:rsidR="00246037" w:rsidRDefault="008C0AC3">
            <w:pPr>
              <w:pStyle w:val="Inne0"/>
              <w:tabs>
                <w:tab w:val="left" w:pos="125"/>
              </w:tabs>
            </w:pPr>
            <w:r>
              <w:t>-</w:t>
            </w:r>
            <w:r>
              <w:tab/>
              <w:t>opisuje, czym jest wspólnota szkolna (E.3.1),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46037" w:rsidRDefault="008C0AC3">
            <w:pPr>
              <w:pStyle w:val="Inne0"/>
            </w:pPr>
            <w:r>
              <w:rPr>
                <w:b/>
                <w:bCs/>
              </w:rPr>
              <w:t>Uczeń:</w:t>
            </w:r>
          </w:p>
          <w:p w:rsidR="00246037" w:rsidRDefault="008C0AC3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wyjaśnia, że Mary</w:t>
            </w:r>
            <w:r>
              <w:softHyphen/>
              <w:t>ja jest matką Jezusa i wszystkich ludzi (A.4.2),</w:t>
            </w:r>
          </w:p>
          <w:p w:rsidR="00246037" w:rsidRDefault="008C0AC3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podaje przykłady dobrych uczynków miłosierdzia (E.4.7),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037" w:rsidRDefault="008C0AC3">
            <w:pPr>
              <w:pStyle w:val="Inne0"/>
            </w:pPr>
            <w:r>
              <w:rPr>
                <w:b/>
                <w:bCs/>
              </w:rPr>
              <w:t>Uczeń:</w:t>
            </w:r>
          </w:p>
          <w:p w:rsidR="00246037" w:rsidRDefault="008C0AC3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wskazuje na Boga jako Miłosiernego Ojca, któremu należy zaufać,</w:t>
            </w:r>
          </w:p>
          <w:p w:rsidR="00246037" w:rsidRDefault="008C0AC3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wymienia przykłady budowania dobrych relacji</w:t>
            </w:r>
          </w:p>
          <w:p w:rsidR="00246037" w:rsidRDefault="008C0AC3">
            <w:pPr>
              <w:pStyle w:val="Inne0"/>
            </w:pPr>
            <w:r>
              <w:t>we wspólnocie rodzinnej i domowej (E.2.2),</w:t>
            </w:r>
          </w:p>
          <w:p w:rsidR="00246037" w:rsidRDefault="008C0AC3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wyjaśnia, że sakrament chrztu włącza do wspólnoty Kościoła (E.4.2),</w:t>
            </w:r>
          </w:p>
          <w:p w:rsidR="00246037" w:rsidRDefault="008C0AC3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wyjaśnia, czym jest wspólnota parafialna (E.4.4),</w:t>
            </w:r>
          </w:p>
        </w:tc>
      </w:tr>
    </w:tbl>
    <w:p w:rsidR="00246037" w:rsidRDefault="00246037">
      <w:pPr>
        <w:spacing w:after="279" w:line="1" w:lineRule="exact"/>
      </w:pPr>
    </w:p>
    <w:p w:rsidR="00246037" w:rsidRDefault="008C0AC3">
      <w:pPr>
        <w:pStyle w:val="Nagwek20"/>
        <w:keepNext/>
        <w:keepLines/>
      </w:pPr>
      <w:bookmarkStart w:id="2" w:name="bookmark2"/>
      <w:bookmarkStart w:id="3" w:name="bookmark3"/>
      <w:r>
        <w:t>82</w:t>
      </w:r>
      <w:bookmarkEnd w:id="2"/>
      <w:bookmarkEnd w:id="3"/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653"/>
        <w:gridCol w:w="3456"/>
      </w:tblGrid>
      <w:tr w:rsidR="00246037">
        <w:trPr>
          <w:trHeight w:hRule="exact" w:val="403"/>
          <w:jc w:val="center"/>
        </w:trPr>
        <w:tc>
          <w:tcPr>
            <w:tcW w:w="3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6037" w:rsidRDefault="008C0AC3">
            <w:pPr>
              <w:pStyle w:val="Inne0"/>
              <w:jc w:val="center"/>
            </w:pPr>
            <w:r>
              <w:rPr>
                <w:b/>
                <w:bCs/>
              </w:rPr>
              <w:lastRenderedPageBreak/>
              <w:t>OCENA</w:t>
            </w:r>
          </w:p>
          <w:p w:rsidR="00246037" w:rsidRDefault="008C0AC3">
            <w:pPr>
              <w:pStyle w:val="Inne0"/>
              <w:jc w:val="center"/>
            </w:pPr>
            <w:r>
              <w:rPr>
                <w:b/>
                <w:bCs/>
              </w:rPr>
              <w:t>BARDZO DOBRA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037" w:rsidRDefault="008C0AC3">
            <w:pPr>
              <w:pStyle w:val="Inne0"/>
              <w:jc w:val="center"/>
            </w:pPr>
            <w:r>
              <w:rPr>
                <w:b/>
                <w:bCs/>
              </w:rPr>
              <w:t>OCENA CELUJĄCA</w:t>
            </w:r>
          </w:p>
        </w:tc>
      </w:tr>
      <w:tr w:rsidR="00246037">
        <w:trPr>
          <w:trHeight w:hRule="exact" w:val="312"/>
          <w:jc w:val="center"/>
        </w:trPr>
        <w:tc>
          <w:tcPr>
            <w:tcW w:w="71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037" w:rsidRDefault="00246037">
            <w:pPr>
              <w:rPr>
                <w:sz w:val="10"/>
                <w:szCs w:val="10"/>
              </w:rPr>
            </w:pPr>
          </w:p>
        </w:tc>
      </w:tr>
      <w:tr w:rsidR="00246037">
        <w:trPr>
          <w:trHeight w:hRule="exact" w:val="2194"/>
          <w:jc w:val="center"/>
        </w:trPr>
        <w:tc>
          <w:tcPr>
            <w:tcW w:w="3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6037" w:rsidRDefault="008C0AC3">
            <w:pPr>
              <w:pStyle w:val="Inne0"/>
              <w:jc w:val="both"/>
            </w:pPr>
            <w:r>
              <w:rPr>
                <w:b/>
                <w:bCs/>
              </w:rPr>
              <w:t>Uczeń:</w:t>
            </w:r>
          </w:p>
          <w:p w:rsidR="00246037" w:rsidRDefault="008C0AC3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wymienia elementy budujące wspólnotę (E.3),</w:t>
            </w:r>
          </w:p>
          <w:p w:rsidR="00246037" w:rsidRDefault="008C0AC3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objaśnia, jak powinniśmy wykonywać znak krzy</w:t>
            </w:r>
            <w:r>
              <w:softHyphen/>
              <w:t>ża (B.2.1),</w:t>
            </w:r>
          </w:p>
          <w:p w:rsidR="00246037" w:rsidRDefault="008C0AC3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podaje, że miłość rodziców jest darem Boga</w:t>
            </w:r>
          </w:p>
          <w:p w:rsidR="00246037" w:rsidRDefault="008C0AC3">
            <w:pPr>
              <w:pStyle w:val="Inne0"/>
            </w:pPr>
            <w:r>
              <w:t>(A.2.b),</w:t>
            </w:r>
          </w:p>
          <w:p w:rsidR="00246037" w:rsidRDefault="008C0AC3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podaje, że Kościół jest wspólnotą ludzi wierzą</w:t>
            </w:r>
            <w:r>
              <w:softHyphen/>
              <w:t>cych zgromadzonych przez Boga (E.4.1),</w:t>
            </w:r>
          </w:p>
          <w:p w:rsidR="00246037" w:rsidRDefault="008C0AC3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charakteryzuje wspólnotę rodzinną (E.2.1).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037" w:rsidRDefault="008C0AC3">
            <w:pPr>
              <w:pStyle w:val="Inne0"/>
            </w:pPr>
            <w:r>
              <w:rPr>
                <w:b/>
                <w:bCs/>
              </w:rPr>
              <w:t>Uczeń:</w:t>
            </w:r>
          </w:p>
          <w:p w:rsidR="00246037" w:rsidRDefault="008C0AC3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wyjaśnia obecność Boga w czasie katechezy (E.l.l),</w:t>
            </w:r>
          </w:p>
          <w:p w:rsidR="00246037" w:rsidRDefault="008C0AC3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wymienia przykłady budowania dobrych relacji we wspólnocie rodzinnej (E.2.2),</w:t>
            </w:r>
          </w:p>
          <w:p w:rsidR="00246037" w:rsidRDefault="008C0AC3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wyjaśnia pojęcie Kościoła jako Ludu Bożego,</w:t>
            </w:r>
          </w:p>
          <w:p w:rsidR="00246037" w:rsidRDefault="008C0AC3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określa, czym charakteryzuje się rodzina dzieci Bożych (E.4.4).</w:t>
            </w:r>
          </w:p>
        </w:tc>
      </w:tr>
      <w:tr w:rsidR="00246037">
        <w:trPr>
          <w:trHeight w:hRule="exact" w:val="312"/>
          <w:jc w:val="center"/>
        </w:trPr>
        <w:tc>
          <w:tcPr>
            <w:tcW w:w="71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037" w:rsidRDefault="00246037">
            <w:pPr>
              <w:rPr>
                <w:sz w:val="10"/>
                <w:szCs w:val="10"/>
              </w:rPr>
            </w:pPr>
          </w:p>
        </w:tc>
      </w:tr>
      <w:tr w:rsidR="00246037">
        <w:trPr>
          <w:trHeight w:hRule="exact" w:val="2578"/>
          <w:jc w:val="center"/>
        </w:trPr>
        <w:tc>
          <w:tcPr>
            <w:tcW w:w="3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46037" w:rsidRDefault="008C0AC3">
            <w:pPr>
              <w:pStyle w:val="Inne0"/>
              <w:jc w:val="both"/>
            </w:pPr>
            <w:r>
              <w:rPr>
                <w:b/>
                <w:bCs/>
              </w:rPr>
              <w:t>Uczeń:</w:t>
            </w:r>
          </w:p>
          <w:p w:rsidR="00246037" w:rsidRDefault="008C0AC3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wyjaśnia, że stworzenie jest przejawem miłości Bożej (A.3.2),</w:t>
            </w:r>
          </w:p>
          <w:p w:rsidR="00246037" w:rsidRDefault="008C0AC3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wskazuje w codzienności ślady Bożych darów (A.2.2),</w:t>
            </w:r>
          </w:p>
          <w:p w:rsidR="00246037" w:rsidRDefault="008C0AC3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opowiada, że Bóg obdarował człowieka rozumem</w:t>
            </w:r>
          </w:p>
          <w:p w:rsidR="00246037" w:rsidRDefault="008C0AC3">
            <w:pPr>
              <w:pStyle w:val="Inne0"/>
            </w:pPr>
            <w:r>
              <w:t>i wolną wolą (E.1.3),</w:t>
            </w:r>
          </w:p>
          <w:p w:rsidR="00246037" w:rsidRDefault="008C0AC3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uzasadnia, że Bóg jest źródłem dobra (C.2.3),</w:t>
            </w:r>
          </w:p>
          <w:p w:rsidR="00246037" w:rsidRDefault="008C0AC3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przytacza treść przykazania miłości,</w:t>
            </w:r>
          </w:p>
          <w:p w:rsidR="00246037" w:rsidRDefault="008C0AC3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wyjaśnia, że Bóg zaprasza do przyjaźni,</w:t>
            </w:r>
          </w:p>
          <w:p w:rsidR="00246037" w:rsidRDefault="008C0AC3">
            <w:pPr>
              <w:pStyle w:val="Inne0"/>
            </w:pPr>
            <w:r>
              <w:t>jest zawsze blisko nas (A.2.1),</w:t>
            </w:r>
          </w:p>
          <w:p w:rsidR="00246037" w:rsidRDefault="008C0AC3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wyjaśnia, co to znaczy: „kochać bliźniego jak siebie samego” (E.1.5).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037" w:rsidRDefault="008C0AC3">
            <w:pPr>
              <w:pStyle w:val="Inne0"/>
            </w:pPr>
            <w:r>
              <w:rPr>
                <w:b/>
                <w:bCs/>
              </w:rPr>
              <w:t>Uczeń:</w:t>
            </w:r>
          </w:p>
          <w:p w:rsidR="00246037" w:rsidRDefault="008C0AC3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wymienia dary pochodzące od Boga: życie, chrzest, wiara (A.2.4),</w:t>
            </w:r>
          </w:p>
          <w:p w:rsidR="00246037" w:rsidRDefault="008C0AC3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omawia teksty mówiące o działaniu Boga (A.3.3),</w:t>
            </w:r>
          </w:p>
          <w:p w:rsidR="00246037" w:rsidRDefault="008C0AC3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wskazuje w otaczającej rzeczywistości zamysł Stwórcy i ślady działania Boga (A.1.1),</w:t>
            </w:r>
          </w:p>
          <w:p w:rsidR="00246037" w:rsidRDefault="008C0AC3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uzasadnia na podstawie tekstów biblijnych, że Bóg jest źródłem dobra (C.2.3),</w:t>
            </w:r>
          </w:p>
          <w:p w:rsidR="00246037" w:rsidRDefault="008C0AC3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uzasadnia wartość każdego człowieka jako dziecka Bożego (E.1.2).</w:t>
            </w:r>
          </w:p>
        </w:tc>
      </w:tr>
      <w:tr w:rsidR="00246037">
        <w:trPr>
          <w:trHeight w:hRule="exact" w:val="360"/>
          <w:jc w:val="center"/>
        </w:trPr>
        <w:tc>
          <w:tcPr>
            <w:tcW w:w="71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037" w:rsidRDefault="00246037">
            <w:pPr>
              <w:rPr>
                <w:sz w:val="10"/>
                <w:szCs w:val="10"/>
              </w:rPr>
            </w:pPr>
          </w:p>
        </w:tc>
      </w:tr>
      <w:tr w:rsidR="00246037">
        <w:trPr>
          <w:trHeight w:hRule="exact" w:val="2813"/>
          <w:jc w:val="center"/>
        </w:trPr>
        <w:tc>
          <w:tcPr>
            <w:tcW w:w="3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6037" w:rsidRDefault="008C0AC3">
            <w:pPr>
              <w:pStyle w:val="Inne0"/>
              <w:jc w:val="both"/>
            </w:pPr>
            <w:r>
              <w:rPr>
                <w:b/>
                <w:bCs/>
              </w:rPr>
              <w:t>Uczeń:</w:t>
            </w:r>
          </w:p>
          <w:p w:rsidR="00246037" w:rsidRDefault="008C0AC3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wymienia znaki obecności Boga w kościele,</w:t>
            </w:r>
          </w:p>
          <w:p w:rsidR="00246037" w:rsidRDefault="008C0AC3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wymienia przykazania Boże (C.l.l),</w:t>
            </w:r>
          </w:p>
          <w:p w:rsidR="00246037" w:rsidRDefault="008C0AC3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wyjaśnia, czym jest bezwarunkowa miłość Boga do człowieka (E.l.l),</w:t>
            </w:r>
          </w:p>
          <w:p w:rsidR="00246037" w:rsidRDefault="008C0AC3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przytacza treść trzeciego przykazania Bożego.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037" w:rsidRDefault="008C0AC3">
            <w:pPr>
              <w:pStyle w:val="Inne0"/>
            </w:pPr>
            <w:r>
              <w:rPr>
                <w:b/>
                <w:bCs/>
              </w:rPr>
              <w:t>Uczeń:</w:t>
            </w:r>
          </w:p>
          <w:p w:rsidR="00246037" w:rsidRDefault="008C0AC3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opisuje Kościół jako wspólnotę ludzi wierzą</w:t>
            </w:r>
            <w:r>
              <w:softHyphen/>
              <w:t>cych zgromadzonych przez Boga (E.4.1),</w:t>
            </w:r>
          </w:p>
          <w:p w:rsidR="00246037" w:rsidRDefault="008C0AC3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uzasadnia, dlaczego powinniśmy czytać Pismo Święte,</w:t>
            </w:r>
          </w:p>
          <w:p w:rsidR="00246037" w:rsidRDefault="008C0AC3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wymienia dary pochodzące od Boga: życie, chrzest i wiara (A.2.4),</w:t>
            </w:r>
          </w:p>
          <w:p w:rsidR="00246037" w:rsidRDefault="008C0AC3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wskazuje, w jaki sposób Bóg jest obecny</w:t>
            </w:r>
          </w:p>
          <w:p w:rsidR="00246037" w:rsidRDefault="008C0AC3">
            <w:pPr>
              <w:pStyle w:val="Inne0"/>
            </w:pPr>
            <w:r>
              <w:t>w liturgii (w zgromadzonym ludzie, w osobie kapłana celebrującego, w słowie Bożym, pod eucharystycznymi Postaciami Chleba</w:t>
            </w:r>
          </w:p>
          <w:p w:rsidR="00246037" w:rsidRDefault="008C0AC3">
            <w:pPr>
              <w:pStyle w:val="Inne0"/>
            </w:pPr>
            <w:r>
              <w:t>i Wina), (B.l.l),</w:t>
            </w:r>
          </w:p>
          <w:p w:rsidR="00246037" w:rsidRDefault="008C0AC3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wyjaśnia, że niedziela jest pamiątką zmar</w:t>
            </w:r>
            <w:r>
              <w:softHyphen/>
              <w:t>twychwstania Chrystusa (B.6.1).</w:t>
            </w:r>
          </w:p>
        </w:tc>
      </w:tr>
      <w:tr w:rsidR="00246037">
        <w:trPr>
          <w:trHeight w:hRule="exact" w:val="326"/>
          <w:jc w:val="center"/>
        </w:trPr>
        <w:tc>
          <w:tcPr>
            <w:tcW w:w="71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037" w:rsidRDefault="00246037">
            <w:pPr>
              <w:rPr>
                <w:sz w:val="10"/>
                <w:szCs w:val="10"/>
              </w:rPr>
            </w:pPr>
          </w:p>
        </w:tc>
      </w:tr>
      <w:tr w:rsidR="00246037">
        <w:trPr>
          <w:trHeight w:hRule="exact" w:val="1646"/>
          <w:jc w:val="center"/>
        </w:trPr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6037" w:rsidRDefault="008C0AC3">
            <w:pPr>
              <w:pStyle w:val="Inne0"/>
              <w:jc w:val="both"/>
            </w:pPr>
            <w:r>
              <w:rPr>
                <w:b/>
                <w:bCs/>
              </w:rPr>
              <w:t>Uczeń:</w:t>
            </w:r>
          </w:p>
          <w:p w:rsidR="00246037" w:rsidRDefault="008C0AC3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wyjaśnia własnymi słowami pojęcie Bożego miłosierdzia (B.8.1),</w:t>
            </w:r>
          </w:p>
          <w:p w:rsidR="00246037" w:rsidRDefault="008C0AC3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rozpoznaje i nazywa podstawowe gesty, znaki oraz symbole liturgiczne (B.2.2),</w:t>
            </w:r>
          </w:p>
          <w:p w:rsidR="00246037" w:rsidRDefault="008C0AC3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charakteryzuje relacje między członkami wspól</w:t>
            </w:r>
            <w:r>
              <w:softHyphen/>
              <w:t>noty szkolnej (E.3.4),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037" w:rsidRDefault="008C0AC3">
            <w:pPr>
              <w:pStyle w:val="Inne0"/>
            </w:pPr>
            <w:r>
              <w:rPr>
                <w:b/>
                <w:bCs/>
              </w:rPr>
              <w:t>Uczeń:</w:t>
            </w:r>
          </w:p>
          <w:p w:rsidR="00246037" w:rsidRDefault="008C0AC3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wymienia przejawy Bożego miłosierdzia (B.8.2),</w:t>
            </w:r>
          </w:p>
          <w:p w:rsidR="00246037" w:rsidRDefault="008C0AC3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uzasadnia potrzebę zaufania Miłosiernemu Ojcu (B.8.3),</w:t>
            </w:r>
          </w:p>
          <w:p w:rsidR="00246037" w:rsidRDefault="008C0AC3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opisuje Kościół jako wspólnotę ludzi wierzą</w:t>
            </w:r>
            <w:r>
              <w:softHyphen/>
              <w:t>cych zgromadzonych przez Boga (E.4.1),</w:t>
            </w:r>
          </w:p>
        </w:tc>
      </w:tr>
    </w:tbl>
    <w:p w:rsidR="00246037" w:rsidRDefault="00246037">
      <w:pPr>
        <w:spacing w:after="279" w:line="1" w:lineRule="exact"/>
      </w:pPr>
    </w:p>
    <w:p w:rsidR="00246037" w:rsidRDefault="008C0AC3">
      <w:pPr>
        <w:pStyle w:val="Nagwek20"/>
        <w:keepNext/>
        <w:keepLines/>
        <w:jc w:val="right"/>
      </w:pPr>
      <w:bookmarkStart w:id="4" w:name="bookmark4"/>
      <w:bookmarkStart w:id="5" w:name="bookmark5"/>
      <w:r>
        <w:t>83</w:t>
      </w:r>
      <w:bookmarkEnd w:id="4"/>
      <w:bookmarkEnd w:id="5"/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1493"/>
        <w:gridCol w:w="1766"/>
        <w:gridCol w:w="3874"/>
      </w:tblGrid>
      <w:tr w:rsidR="00246037">
        <w:trPr>
          <w:trHeight w:hRule="exact" w:val="389"/>
          <w:jc w:val="center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6037" w:rsidRDefault="008C0AC3">
            <w:pPr>
              <w:pStyle w:val="Inne0"/>
              <w:jc w:val="center"/>
            </w:pPr>
            <w:r>
              <w:rPr>
                <w:b/>
                <w:bCs/>
              </w:rPr>
              <w:lastRenderedPageBreak/>
              <w:t>OCENA DOPUSZCZAJĄCA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6037" w:rsidRDefault="008C0AC3">
            <w:pPr>
              <w:pStyle w:val="Inne0"/>
              <w:jc w:val="center"/>
            </w:pPr>
            <w:r>
              <w:rPr>
                <w:b/>
                <w:bCs/>
              </w:rPr>
              <w:t>OCENA DOSTATECZNA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037" w:rsidRDefault="008C0AC3">
            <w:pPr>
              <w:pStyle w:val="Inne0"/>
              <w:jc w:val="center"/>
            </w:pPr>
            <w:r>
              <w:rPr>
                <w:b/>
                <w:bCs/>
              </w:rPr>
              <w:t>OCENA DOBRA</w:t>
            </w:r>
          </w:p>
        </w:tc>
      </w:tr>
      <w:tr w:rsidR="00246037">
        <w:trPr>
          <w:trHeight w:hRule="exact" w:val="2266"/>
          <w:jc w:val="center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6037" w:rsidRDefault="008C0AC3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wymienia i opisu</w:t>
            </w:r>
            <w:r>
              <w:softHyphen/>
              <w:t>je zasady dobrego zachowania</w:t>
            </w:r>
          </w:p>
          <w:p w:rsidR="00246037" w:rsidRDefault="008C0AC3">
            <w:pPr>
              <w:pStyle w:val="Inne0"/>
            </w:pPr>
            <w:r>
              <w:t>w szkole (E.3.2),</w:t>
            </w:r>
          </w:p>
          <w:p w:rsidR="00246037" w:rsidRDefault="008C0AC3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wskazuje,</w:t>
            </w:r>
          </w:p>
          <w:p w:rsidR="00246037" w:rsidRDefault="008C0AC3">
            <w:pPr>
              <w:pStyle w:val="Inne0"/>
            </w:pPr>
            <w:r>
              <w:t>co może powie</w:t>
            </w:r>
            <w:r>
              <w:softHyphen/>
              <w:t>dzieć Bogu na modlitwie.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46037" w:rsidRDefault="008C0AC3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opowiada, jak można okazać posłuszeństwo rodzicom,</w:t>
            </w:r>
          </w:p>
          <w:p w:rsidR="00246037" w:rsidRDefault="008C0AC3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wyjaśnia, w czym powinien naśladować Pana Jezusa,</w:t>
            </w:r>
          </w:p>
          <w:p w:rsidR="00246037" w:rsidRDefault="008C0AC3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objaśnia, w jaki spo</w:t>
            </w:r>
            <w:r>
              <w:softHyphen/>
              <w:t>sób można okazywać dobro ludziom,</w:t>
            </w:r>
          </w:p>
          <w:p w:rsidR="00246037" w:rsidRDefault="008C0AC3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podaje, że modlitwa jest rozmową z Bogiem.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037" w:rsidRDefault="008C0AC3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charakteryzuje cechy koleżeństwa i przyjaźni (E.3.5),</w:t>
            </w:r>
          </w:p>
          <w:p w:rsidR="00246037" w:rsidRDefault="008C0AC3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wyjaśnia istotę uczynków miłosierdzia (E.4.6),</w:t>
            </w:r>
          </w:p>
          <w:p w:rsidR="00246037" w:rsidRDefault="008C0AC3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podaje znaczenie słowa: „naśladować”,</w:t>
            </w:r>
          </w:p>
          <w:p w:rsidR="00246037" w:rsidRDefault="008C0AC3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podaje, czym jest modlitwa i na czy polega modlitwa (D.l.l),</w:t>
            </w:r>
          </w:p>
          <w:p w:rsidR="00246037" w:rsidRDefault="008C0AC3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wyjaśnia, co to znaczy, że Bóg jest dobrym Ojcem.</w:t>
            </w:r>
          </w:p>
        </w:tc>
      </w:tr>
      <w:tr w:rsidR="00246037">
        <w:trPr>
          <w:trHeight w:hRule="exact" w:val="302"/>
          <w:jc w:val="center"/>
        </w:trPr>
        <w:tc>
          <w:tcPr>
            <w:tcW w:w="713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46037" w:rsidRDefault="008C0AC3">
            <w:pPr>
              <w:pStyle w:val="Inne0"/>
              <w:jc w:val="center"/>
            </w:pPr>
            <w:r>
              <w:rPr>
                <w:b/>
                <w:bCs/>
              </w:rPr>
              <w:t>V. Jesteśmy Bożą rodziną</w:t>
            </w:r>
          </w:p>
        </w:tc>
      </w:tr>
      <w:tr w:rsidR="00246037">
        <w:trPr>
          <w:trHeight w:hRule="exact" w:val="1747"/>
          <w:jc w:val="center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46037" w:rsidRDefault="008C0AC3">
            <w:pPr>
              <w:pStyle w:val="Inne0"/>
            </w:pPr>
            <w:r>
              <w:rPr>
                <w:b/>
                <w:bCs/>
              </w:rPr>
              <w:t>Uczeń:</w:t>
            </w:r>
          </w:p>
          <w:p w:rsidR="00246037" w:rsidRDefault="008C0AC3">
            <w:pPr>
              <w:pStyle w:val="Inne0"/>
              <w:tabs>
                <w:tab w:val="left" w:pos="125"/>
              </w:tabs>
            </w:pPr>
            <w:r>
              <w:t>-</w:t>
            </w:r>
            <w:r>
              <w:tab/>
              <w:t>charakteryzuje wspólnotę rodzin</w:t>
            </w:r>
            <w:r>
              <w:softHyphen/>
              <w:t>ną (E.2.1),</w:t>
            </w:r>
          </w:p>
          <w:p w:rsidR="00246037" w:rsidRDefault="008C0AC3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wyraża wdzięcz</w:t>
            </w:r>
            <w:r>
              <w:softHyphen/>
              <w:t>ność Bogu za dar rodziny i bliskich (E.2.a).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46037" w:rsidRDefault="008C0AC3">
            <w:pPr>
              <w:pStyle w:val="Inne0"/>
            </w:pPr>
            <w:r>
              <w:rPr>
                <w:b/>
                <w:bCs/>
              </w:rPr>
              <w:t>Uczeń:</w:t>
            </w:r>
          </w:p>
          <w:p w:rsidR="00246037" w:rsidRDefault="008C0AC3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objaśnia, w jaki sposób można okazać miłość swojej mamie na wzór Jezusa,</w:t>
            </w:r>
          </w:p>
          <w:p w:rsidR="00246037" w:rsidRDefault="008C0AC3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wyjaśnia, na czym polega okazywanie miłości tacie.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037" w:rsidRDefault="008C0AC3">
            <w:pPr>
              <w:pStyle w:val="Inne0"/>
            </w:pPr>
            <w:r>
              <w:rPr>
                <w:b/>
                <w:bCs/>
              </w:rPr>
              <w:t>Uczeń:</w:t>
            </w:r>
          </w:p>
          <w:p w:rsidR="00246037" w:rsidRDefault="008C0AC3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rozpoznaje i nazywa swoje emocje oraz emocje innych osób (E.1.4),</w:t>
            </w:r>
          </w:p>
          <w:p w:rsidR="00246037" w:rsidRDefault="008C0AC3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wskazuje na więzi osobowe w rodzinie (E.2.2).</w:t>
            </w:r>
          </w:p>
        </w:tc>
      </w:tr>
      <w:tr w:rsidR="00246037">
        <w:trPr>
          <w:trHeight w:hRule="exact" w:val="322"/>
          <w:jc w:val="center"/>
        </w:trPr>
        <w:tc>
          <w:tcPr>
            <w:tcW w:w="713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46037" w:rsidRDefault="008C0AC3">
            <w:pPr>
              <w:pStyle w:val="Inne0"/>
              <w:jc w:val="center"/>
            </w:pPr>
            <w:r>
              <w:rPr>
                <w:b/>
                <w:bCs/>
              </w:rPr>
              <w:t>VI. Katechezy okolicznościowe</w:t>
            </w:r>
          </w:p>
        </w:tc>
      </w:tr>
      <w:tr w:rsidR="00246037">
        <w:trPr>
          <w:trHeight w:hRule="exact" w:val="5918"/>
          <w:jc w:val="center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6037" w:rsidRDefault="008C0AC3">
            <w:pPr>
              <w:pStyle w:val="Inne0"/>
            </w:pPr>
            <w:r>
              <w:rPr>
                <w:b/>
                <w:bCs/>
              </w:rPr>
              <w:t>Uczeń:</w:t>
            </w:r>
          </w:p>
          <w:p w:rsidR="00246037" w:rsidRDefault="008C0AC3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objaśnia,</w:t>
            </w:r>
          </w:p>
          <w:p w:rsidR="00246037" w:rsidRDefault="008C0AC3">
            <w:pPr>
              <w:pStyle w:val="Inne0"/>
            </w:pPr>
            <w:r>
              <w:t>co należy czynić, aby osiągnąć świę</w:t>
            </w:r>
            <w:r>
              <w:softHyphen/>
              <w:t>tość (E.l.d),</w:t>
            </w:r>
          </w:p>
          <w:p w:rsidR="00246037" w:rsidRDefault="008C0AC3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podaje, że Pan Jezus jest Królem,</w:t>
            </w:r>
          </w:p>
          <w:p w:rsidR="00246037" w:rsidRDefault="008C0AC3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podaje przykłady dobrych uczynków względem bliźnich,</w:t>
            </w:r>
          </w:p>
          <w:p w:rsidR="00246037" w:rsidRDefault="008C0AC3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podaje, że Pan Jezus nazywa siebie Dobrym Pasterzem,</w:t>
            </w:r>
          </w:p>
          <w:p w:rsidR="00246037" w:rsidRDefault="008C0AC3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podaje, że Pan Jezus wstąpił do nieba,</w:t>
            </w:r>
          </w:p>
          <w:p w:rsidR="00246037" w:rsidRDefault="008C0AC3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wskazuje</w:t>
            </w:r>
          </w:p>
          <w:p w:rsidR="00246037" w:rsidRDefault="008C0AC3">
            <w:pPr>
              <w:pStyle w:val="Inne0"/>
            </w:pPr>
            <w:r>
              <w:t>na krzyż jako sym</w:t>
            </w:r>
            <w:r>
              <w:softHyphen/>
              <w:t>bol wiary,</w:t>
            </w:r>
          </w:p>
          <w:p w:rsidR="00246037" w:rsidRDefault="008C0AC3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podaje, że Maryja jest Matką Pana Jezusa i naszą Matką (A.4.2).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46037" w:rsidRDefault="008C0AC3">
            <w:pPr>
              <w:pStyle w:val="Inne0"/>
            </w:pPr>
            <w:r>
              <w:rPr>
                <w:b/>
                <w:bCs/>
              </w:rPr>
              <w:t>Uczeń:</w:t>
            </w:r>
          </w:p>
          <w:p w:rsidR="00246037" w:rsidRDefault="008C0AC3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wymienia przejawy troski i pamięci o zmar</w:t>
            </w:r>
            <w:r>
              <w:softHyphen/>
              <w:t>łych (E.4.7),; (D.2.3),</w:t>
            </w:r>
          </w:p>
          <w:p w:rsidR="00246037" w:rsidRDefault="008C0AC3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opowiada, jak należy zachowywać się</w:t>
            </w:r>
          </w:p>
          <w:p w:rsidR="00246037" w:rsidRDefault="008C0AC3">
            <w:pPr>
              <w:pStyle w:val="Inne0"/>
            </w:pPr>
            <w:r>
              <w:t>na cmentarzu, pomóc zmarłym osiągnąć niebo,</w:t>
            </w:r>
          </w:p>
          <w:p w:rsidR="00246037" w:rsidRDefault="008C0AC3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przytacza okoliczno</w:t>
            </w:r>
            <w:r>
              <w:softHyphen/>
              <w:t>ści przyjścia</w:t>
            </w:r>
          </w:p>
          <w:p w:rsidR="00246037" w:rsidRDefault="008C0AC3">
            <w:pPr>
              <w:pStyle w:val="Inne0"/>
            </w:pPr>
            <w:r>
              <w:t>na świat Pana Jezusa: Łk 2,1.3-17,</w:t>
            </w:r>
          </w:p>
          <w:p w:rsidR="00246037" w:rsidRDefault="008C0AC3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wymienia pokarmy, które przynosimy</w:t>
            </w:r>
          </w:p>
          <w:p w:rsidR="00246037" w:rsidRDefault="008C0AC3">
            <w:pPr>
              <w:pStyle w:val="Inne0"/>
            </w:pPr>
            <w:r>
              <w:t>do święcenia</w:t>
            </w:r>
          </w:p>
          <w:p w:rsidR="00246037" w:rsidRDefault="008C0AC3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podaje, że czas odpo</w:t>
            </w:r>
            <w:r>
              <w:softHyphen/>
              <w:t>czynku jest darem Pana Boga,</w:t>
            </w:r>
          </w:p>
          <w:p w:rsidR="00246037" w:rsidRDefault="008C0AC3">
            <w:pPr>
              <w:pStyle w:val="Inne0"/>
              <w:tabs>
                <w:tab w:val="left" w:pos="125"/>
              </w:tabs>
            </w:pPr>
            <w:r>
              <w:t>-</w:t>
            </w:r>
            <w:r>
              <w:tab/>
              <w:t>opowiada o chrześci</w:t>
            </w:r>
            <w:r>
              <w:softHyphen/>
              <w:t>jańskim przeżywaniu wolnego czasu,</w:t>
            </w:r>
          </w:p>
          <w:p w:rsidR="00246037" w:rsidRDefault="008C0AC3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wskazuje, że podczas wakacji należy pamię</w:t>
            </w:r>
            <w:r>
              <w:softHyphen/>
              <w:t>tać o niedzielnej Mszy świętej i codziennej modlitwie,</w:t>
            </w:r>
          </w:p>
          <w:p w:rsidR="00246037" w:rsidRDefault="008C0AC3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wskazuje, że Pan Jezus cierpiał i umarł na krzyżu,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037" w:rsidRDefault="008C0AC3">
            <w:pPr>
              <w:pStyle w:val="Inne0"/>
            </w:pPr>
            <w:r>
              <w:rPr>
                <w:b/>
                <w:bCs/>
              </w:rPr>
              <w:t>Uczeń:</w:t>
            </w:r>
          </w:p>
          <w:p w:rsidR="00246037" w:rsidRDefault="008C0AC3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wyjaśnia, jak można naśladować Bernadettę (D.7.1),</w:t>
            </w:r>
          </w:p>
          <w:p w:rsidR="00246037" w:rsidRDefault="008C0AC3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wymienia cechy królestwa Pana Jezusa.</w:t>
            </w:r>
          </w:p>
          <w:p w:rsidR="00246037" w:rsidRDefault="008C0AC3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określa, jakim Królem jest Pan Jezus,</w:t>
            </w:r>
          </w:p>
          <w:p w:rsidR="00246037" w:rsidRDefault="008C0AC3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wyjaśnia, dlaczego od św. Mikołaja można uczyć się dobroci.</w:t>
            </w:r>
          </w:p>
          <w:p w:rsidR="00246037" w:rsidRDefault="008C0AC3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charakteryzuje postać świętego Mikołaja,</w:t>
            </w:r>
          </w:p>
          <w:p w:rsidR="00246037" w:rsidRDefault="008C0AC3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wymienia przykłady budowania dobrych relacji</w:t>
            </w:r>
          </w:p>
          <w:p w:rsidR="00246037" w:rsidRDefault="008C0AC3">
            <w:pPr>
              <w:pStyle w:val="Inne0"/>
            </w:pPr>
            <w:r>
              <w:t>we wspólnocie rodzinnej (E.2.2),</w:t>
            </w:r>
          </w:p>
          <w:p w:rsidR="00246037" w:rsidRDefault="008C0AC3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wnioskuje, że dobrymi uczynkami okazuje miłość Panu Jezusowi - Królowi,</w:t>
            </w:r>
          </w:p>
          <w:p w:rsidR="00246037" w:rsidRDefault="008C0AC3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wyjaśnia, co znaczy być miłosiernym,</w:t>
            </w:r>
          </w:p>
          <w:p w:rsidR="00246037" w:rsidRDefault="008C0AC3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opisuje wigilijne zwyczaje i tradycje,</w:t>
            </w:r>
          </w:p>
          <w:p w:rsidR="00246037" w:rsidRDefault="008C0AC3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redaguje świąteczne życzenia</w:t>
            </w:r>
          </w:p>
          <w:p w:rsidR="00246037" w:rsidRDefault="008C0AC3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opowiada o chrześcijańskim przeżywaniu wolnego czasu,</w:t>
            </w:r>
          </w:p>
          <w:p w:rsidR="00246037" w:rsidRDefault="008C0AC3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wskazuje, że rekolekcje pomagają zbliżyć się do Pana Jezusa,</w:t>
            </w:r>
          </w:p>
          <w:p w:rsidR="00246037" w:rsidRDefault="008C0AC3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podaje, gdzie i kiedy Jezus spożył Ostatnią Wiecze</w:t>
            </w:r>
            <w:r>
              <w:softHyphen/>
              <w:t>rzę,</w:t>
            </w:r>
          </w:p>
          <w:p w:rsidR="00246037" w:rsidRDefault="008C0AC3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identyfikuje Mszę świętą z pamiątką Ostatniej Wie</w:t>
            </w:r>
            <w:r>
              <w:softHyphen/>
              <w:t>czerzy,</w:t>
            </w:r>
          </w:p>
          <w:p w:rsidR="00246037" w:rsidRDefault="008C0AC3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przytacza treść modlitwy uwielbiającej Jezusa</w:t>
            </w:r>
          </w:p>
          <w:p w:rsidR="00246037" w:rsidRDefault="008C0AC3">
            <w:pPr>
              <w:pStyle w:val="Inne0"/>
            </w:pPr>
            <w:r>
              <w:t>w Najświętszym Sakramencie (D.4.1),</w:t>
            </w:r>
          </w:p>
          <w:p w:rsidR="00246037" w:rsidRDefault="008C0AC3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opowiada o drodze krzyżowej Pana Jezusa,</w:t>
            </w:r>
          </w:p>
          <w:p w:rsidR="00246037" w:rsidRDefault="008C0AC3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wymienia cechy Jezusa Dobrego Pasterza,</w:t>
            </w:r>
          </w:p>
          <w:p w:rsidR="00246037" w:rsidRDefault="008C0AC3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nazywa Maryję Królową Polski,</w:t>
            </w:r>
          </w:p>
          <w:p w:rsidR="00246037" w:rsidRDefault="008C0AC3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wyjaśnia, w jaki sposób Pan Jezus troszczy się o nas (A.2.1),</w:t>
            </w:r>
          </w:p>
          <w:p w:rsidR="00246037" w:rsidRDefault="008C0AC3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podaje, że Pan Jezus zesłał Ducha Świętego,</w:t>
            </w:r>
          </w:p>
        </w:tc>
      </w:tr>
    </w:tbl>
    <w:p w:rsidR="00246037" w:rsidRDefault="00246037">
      <w:pPr>
        <w:spacing w:after="279" w:line="1" w:lineRule="exact"/>
      </w:pPr>
    </w:p>
    <w:p w:rsidR="00246037" w:rsidRDefault="008C0AC3">
      <w:pPr>
        <w:pStyle w:val="Nagwek20"/>
        <w:keepNext/>
        <w:keepLines/>
      </w:pPr>
      <w:bookmarkStart w:id="6" w:name="bookmark6"/>
      <w:bookmarkStart w:id="7" w:name="bookmark7"/>
      <w:r>
        <w:t>84</w:t>
      </w:r>
      <w:bookmarkEnd w:id="6"/>
      <w:bookmarkEnd w:id="7"/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581"/>
        <w:gridCol w:w="3557"/>
      </w:tblGrid>
      <w:tr w:rsidR="00246037">
        <w:trPr>
          <w:trHeight w:hRule="exact" w:val="403"/>
          <w:jc w:val="center"/>
        </w:trPr>
        <w:tc>
          <w:tcPr>
            <w:tcW w:w="3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6037" w:rsidRDefault="008C0AC3">
            <w:pPr>
              <w:pStyle w:val="Inne0"/>
              <w:jc w:val="center"/>
            </w:pPr>
            <w:r>
              <w:rPr>
                <w:b/>
                <w:bCs/>
              </w:rPr>
              <w:lastRenderedPageBreak/>
              <w:t>OCENA</w:t>
            </w:r>
          </w:p>
          <w:p w:rsidR="00246037" w:rsidRDefault="008C0AC3">
            <w:pPr>
              <w:pStyle w:val="Inne0"/>
              <w:jc w:val="center"/>
            </w:pPr>
            <w:r>
              <w:rPr>
                <w:b/>
                <w:bCs/>
              </w:rPr>
              <w:t>BARDZO DOBRA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037" w:rsidRDefault="008C0AC3">
            <w:pPr>
              <w:pStyle w:val="Inne0"/>
              <w:jc w:val="center"/>
            </w:pPr>
            <w:r>
              <w:rPr>
                <w:b/>
                <w:bCs/>
              </w:rPr>
              <w:t>OCENA CELUJĄCA</w:t>
            </w:r>
          </w:p>
        </w:tc>
      </w:tr>
      <w:tr w:rsidR="00246037">
        <w:trPr>
          <w:trHeight w:hRule="exact" w:val="2261"/>
          <w:jc w:val="center"/>
        </w:trPr>
        <w:tc>
          <w:tcPr>
            <w:tcW w:w="3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6037" w:rsidRDefault="008C0AC3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charakteryzuje relacje panujące we wspólnocie parafialnej (E.4.5),</w:t>
            </w:r>
          </w:p>
          <w:p w:rsidR="00246037" w:rsidRDefault="008C0AC3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podaje z pamięci najważniejsze maryjne modli</w:t>
            </w:r>
            <w:r>
              <w:softHyphen/>
              <w:t>twy - Pozdrowienie Anielskie (D.5.3),</w:t>
            </w:r>
          </w:p>
          <w:p w:rsidR="00246037" w:rsidRDefault="008C0AC3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omawia uczynki miłosierdzia (E.4.6),</w:t>
            </w:r>
          </w:p>
          <w:p w:rsidR="00246037" w:rsidRDefault="008C0AC3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Wyjaśnia rolę modlitwy w życiu człowieka (D.2.3).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037" w:rsidRDefault="008C0AC3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uzasadnia konieczność respektowania zasad ustalonych we wspólnocie szkolnej (E.3.3),</w:t>
            </w:r>
          </w:p>
          <w:p w:rsidR="00246037" w:rsidRDefault="008C0AC3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charakteryzuje modlitwę Maryi (D.5.1),</w:t>
            </w:r>
          </w:p>
          <w:p w:rsidR="00246037" w:rsidRDefault="008C0AC3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podaje warunki skuteczności modlitwy (zgod</w:t>
            </w:r>
            <w:r>
              <w:softHyphen/>
              <w:t>ność z wolą Boga, dobro człowieka, zbawienie), (D.3.3).</w:t>
            </w:r>
          </w:p>
          <w:p w:rsidR="00246037" w:rsidRDefault="008C0AC3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podaje najważniejsze cechy modlitwy Jezusa (zjednoczenie z Ojcem, ufna rozmowa, gotowość na wypełnienie woli Bożej), (D.3.2),</w:t>
            </w:r>
          </w:p>
          <w:p w:rsidR="00246037" w:rsidRDefault="008C0AC3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dowodzi, że Jezus jest najdoskonalszym wzorem modlitwy (D.3.1).</w:t>
            </w:r>
          </w:p>
        </w:tc>
      </w:tr>
      <w:tr w:rsidR="00246037">
        <w:trPr>
          <w:trHeight w:hRule="exact" w:val="312"/>
          <w:jc w:val="center"/>
        </w:trPr>
        <w:tc>
          <w:tcPr>
            <w:tcW w:w="71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037" w:rsidRDefault="00246037">
            <w:pPr>
              <w:rPr>
                <w:sz w:val="10"/>
                <w:szCs w:val="10"/>
              </w:rPr>
            </w:pPr>
          </w:p>
        </w:tc>
      </w:tr>
      <w:tr w:rsidR="00246037">
        <w:trPr>
          <w:trHeight w:hRule="exact" w:val="1757"/>
          <w:jc w:val="center"/>
        </w:trPr>
        <w:tc>
          <w:tcPr>
            <w:tcW w:w="3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6037" w:rsidRDefault="008C0AC3">
            <w:pPr>
              <w:pStyle w:val="Inne0"/>
              <w:jc w:val="both"/>
            </w:pPr>
            <w:r>
              <w:rPr>
                <w:b/>
                <w:bCs/>
              </w:rPr>
              <w:t>Uczeń:</w:t>
            </w:r>
          </w:p>
          <w:p w:rsidR="00246037" w:rsidRDefault="008C0AC3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podaje, że Bóg wyposażył człowieka w ciało, duszę, rozum, wolną wolę i emocje (E.1.3),</w:t>
            </w:r>
          </w:p>
          <w:p w:rsidR="00246037" w:rsidRDefault="008C0AC3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wymienia przykłady budowania dobrych relacji we wspólnocie rodzinnej i domowej (E.2.2),</w:t>
            </w:r>
          </w:p>
          <w:p w:rsidR="00246037" w:rsidRDefault="008C0AC3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wyjaśnia że przez miłość do rodziców, rodzeń</w:t>
            </w:r>
            <w:r>
              <w:softHyphen/>
              <w:t>stwa, rówieśników okazuje miłość Bogu (E.2.c).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037" w:rsidRDefault="008C0AC3">
            <w:pPr>
              <w:pStyle w:val="Inne0"/>
            </w:pPr>
            <w:r>
              <w:rPr>
                <w:b/>
                <w:bCs/>
              </w:rPr>
              <w:t>Uczeń:</w:t>
            </w:r>
          </w:p>
          <w:p w:rsidR="00246037" w:rsidRDefault="008C0AC3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wyjaśnia, na czym polega bezwarunkowa miłość Boga do człowieka (E.l.l),</w:t>
            </w:r>
          </w:p>
          <w:p w:rsidR="00246037" w:rsidRDefault="008C0AC3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wyjaśnia co to znaczy, że Bóg wyposażył czło</w:t>
            </w:r>
            <w:r>
              <w:softHyphen/>
              <w:t>wieka w ciało, duszę, rozum, wolną wolę i emocje (E.1.3),</w:t>
            </w:r>
          </w:p>
          <w:p w:rsidR="00246037" w:rsidRDefault="008C0AC3">
            <w:pPr>
              <w:pStyle w:val="Inne0"/>
              <w:tabs>
                <w:tab w:val="left" w:pos="154"/>
              </w:tabs>
            </w:pPr>
            <w:r>
              <w:t>-</w:t>
            </w:r>
            <w:r>
              <w:tab/>
              <w:t>uzasadnia wartość każdego człowieka jako dziecka Bożego (E.1.2).</w:t>
            </w:r>
          </w:p>
        </w:tc>
      </w:tr>
      <w:tr w:rsidR="00246037">
        <w:trPr>
          <w:trHeight w:hRule="exact" w:val="264"/>
          <w:jc w:val="center"/>
        </w:trPr>
        <w:tc>
          <w:tcPr>
            <w:tcW w:w="71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037" w:rsidRDefault="00246037">
            <w:pPr>
              <w:rPr>
                <w:sz w:val="10"/>
                <w:szCs w:val="10"/>
              </w:rPr>
            </w:pPr>
          </w:p>
        </w:tc>
      </w:tr>
      <w:tr w:rsidR="00246037">
        <w:trPr>
          <w:trHeight w:hRule="exact" w:val="5947"/>
          <w:jc w:val="center"/>
        </w:trPr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46037" w:rsidRDefault="008C0AC3">
            <w:pPr>
              <w:pStyle w:val="Inne0"/>
              <w:jc w:val="both"/>
            </w:pPr>
            <w:r>
              <w:rPr>
                <w:b/>
                <w:bCs/>
              </w:rPr>
              <w:t>Uczeń:</w:t>
            </w:r>
          </w:p>
          <w:p w:rsidR="00246037" w:rsidRDefault="008C0AC3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opowiada o wydarzeniu ukazania się Matki Bożej w Lourdes,</w:t>
            </w:r>
          </w:p>
          <w:p w:rsidR="00246037" w:rsidRDefault="008C0AC3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opowiada o życiu św. Stanisława Kostki,</w:t>
            </w:r>
          </w:p>
          <w:p w:rsidR="00246037" w:rsidRDefault="008C0AC3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opowiada o życiu św. Bernadetty (E.l.d),</w:t>
            </w:r>
          </w:p>
          <w:p w:rsidR="00246037" w:rsidRDefault="008C0AC3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uzasadnia wartość modlitwy różańcowej (D.5.4),</w:t>
            </w:r>
          </w:p>
          <w:p w:rsidR="00246037" w:rsidRDefault="008C0AC3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wymienia imiona świętych, którzy stali się wzo</w:t>
            </w:r>
            <w:r>
              <w:softHyphen/>
              <w:t>rami modlitwy (D.7),</w:t>
            </w:r>
          </w:p>
          <w:p w:rsidR="00246037" w:rsidRDefault="008C0AC3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wymienia najważniejsze wydarzenia w roku liturgicznym (B.4.1),</w:t>
            </w:r>
          </w:p>
          <w:p w:rsidR="00246037" w:rsidRDefault="008C0AC3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wyjaśnia sens adwentowego oczekiwania (B.4.1),</w:t>
            </w:r>
          </w:p>
          <w:p w:rsidR="00246037" w:rsidRDefault="008C0AC3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opisuje najważniejsze zwyczaje i tradycje zwią</w:t>
            </w:r>
            <w:r>
              <w:softHyphen/>
              <w:t>zane z Adwentem,</w:t>
            </w:r>
          </w:p>
          <w:p w:rsidR="00246037" w:rsidRDefault="008C0AC3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podaje, że Pan Jezus z miłości do nas przyjął cierpienie i śmierć na krzyżu,</w:t>
            </w:r>
          </w:p>
          <w:p w:rsidR="00246037" w:rsidRDefault="008C0AC3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podaje, że znak krzyża jest wyrazem miłości Jezusa do nas,</w:t>
            </w:r>
          </w:p>
          <w:p w:rsidR="00246037" w:rsidRDefault="008C0AC3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wyjaśnia istotę uczynków miłosierdzia (E.4.6),</w:t>
            </w:r>
          </w:p>
          <w:p w:rsidR="00246037" w:rsidRDefault="008C0AC3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opowiada, że Pan Jezus jest Światłem dla wszystkich ludzi,</w:t>
            </w:r>
          </w:p>
          <w:p w:rsidR="00246037" w:rsidRDefault="008C0AC3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wskazuje na konieczność życia zgodnego z usły</w:t>
            </w:r>
            <w:r>
              <w:softHyphen/>
              <w:t>szanym Słowem Bożym (F.l.d),</w:t>
            </w:r>
          </w:p>
          <w:p w:rsidR="00246037" w:rsidRDefault="008C0AC3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uzasadnia potrzebę przepraszania Boga i ludzi za popełnione zło (F.l.b),</w:t>
            </w:r>
          </w:p>
          <w:p w:rsidR="00246037" w:rsidRDefault="008C0AC3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uzasadnia konieczność czynienia dobra (C.2.a),</w:t>
            </w:r>
          </w:p>
          <w:p w:rsidR="00246037" w:rsidRDefault="008C0AC3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opisuje najważniejsze zwyczaje i tradycje zwią</w:t>
            </w:r>
            <w:r>
              <w:softHyphen/>
              <w:t>zane z rokiem liturgicznym - Wielki Piątek,</w:t>
            </w:r>
          </w:p>
          <w:p w:rsidR="00246037" w:rsidRDefault="008C0AC3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opisuje najważniejsze zwyczaje i tradycje zwią</w:t>
            </w:r>
            <w:r>
              <w:softHyphen/>
              <w:t>zane z rokiem liturgicznym - Wielka Sobota,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037" w:rsidRDefault="008C0AC3">
            <w:pPr>
              <w:pStyle w:val="Inne0"/>
            </w:pPr>
            <w:r>
              <w:rPr>
                <w:b/>
                <w:bCs/>
              </w:rPr>
              <w:t>Uczeń:</w:t>
            </w:r>
          </w:p>
          <w:p w:rsidR="00246037" w:rsidRDefault="008C0AC3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uzasadnia potrzebę nieustannego poszukiwania Boga w codziennych wydarzeniach (A.1.1),</w:t>
            </w:r>
          </w:p>
          <w:p w:rsidR="00246037" w:rsidRDefault="008C0AC3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wyjaśnia znaczenie uroczystości i świąt (B.13.2),</w:t>
            </w:r>
          </w:p>
          <w:p w:rsidR="00246037" w:rsidRDefault="008C0AC3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opisuje najważniejsze zwyczaje i tradycje zwią</w:t>
            </w:r>
            <w:r>
              <w:softHyphen/>
              <w:t>zane z rokiem liturgicznym (B.13.2),</w:t>
            </w:r>
          </w:p>
          <w:p w:rsidR="00246037" w:rsidRDefault="008C0AC3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wyjaśnia znaczenie Wcielenia Syna Bożego (B.5.1),</w:t>
            </w:r>
          </w:p>
          <w:p w:rsidR="00246037" w:rsidRDefault="008C0AC3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charakteryzuje sposoby chrześcijańskiego świę</w:t>
            </w:r>
            <w:r>
              <w:softHyphen/>
              <w:t>towania (B.5.2),</w:t>
            </w:r>
          </w:p>
          <w:p w:rsidR="00246037" w:rsidRDefault="008C0AC3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podaje, kiedy obchodzimy uroczystość Ofiaro</w:t>
            </w:r>
            <w:r>
              <w:softHyphen/>
              <w:t>wania Pana Jezusa w świątyni,</w:t>
            </w:r>
          </w:p>
          <w:p w:rsidR="00246037" w:rsidRDefault="008C0AC3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wyjaśnia chrześcijański sens krzyża i cierpienia (F.l.ll),; (B.2.2),</w:t>
            </w:r>
          </w:p>
          <w:p w:rsidR="00246037" w:rsidRDefault="008C0AC3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opowiada o wydarzeniach Ostatniej Wieczerzy,</w:t>
            </w:r>
          </w:p>
          <w:p w:rsidR="00246037" w:rsidRDefault="008C0AC3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charakteryzuje sposoby chrześcijańskiego świę</w:t>
            </w:r>
            <w:r>
              <w:softHyphen/>
              <w:t>towania Wielkiego Czwartku,</w:t>
            </w:r>
          </w:p>
          <w:p w:rsidR="00246037" w:rsidRDefault="008C0AC3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wskazuje, że Msza święta jest najdoskonalsza forma modlitwy liturgicznej (D.6.1),</w:t>
            </w:r>
          </w:p>
          <w:p w:rsidR="00246037" w:rsidRDefault="008C0AC3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wyjaśnia znaczenie gestów, obrzędów, postaw, pozdrowień i wezwań (B.13..2),</w:t>
            </w:r>
          </w:p>
          <w:p w:rsidR="00246037" w:rsidRDefault="008C0AC3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wyjaśnia, na czym polega adoracja krzyża (B.13.2),</w:t>
            </w:r>
          </w:p>
          <w:p w:rsidR="00246037" w:rsidRDefault="008C0AC3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wyjaśnia chrześcijański sens krzyża i cierpienia (B.13.2),</w:t>
            </w:r>
          </w:p>
          <w:p w:rsidR="00246037" w:rsidRDefault="008C0AC3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charakteryzuje sposoby chrześcijańskiego prze</w:t>
            </w:r>
            <w:r>
              <w:softHyphen/>
              <w:t>żywania Wielkiego Piątku,</w:t>
            </w:r>
          </w:p>
          <w:p w:rsidR="00246037" w:rsidRDefault="008C0AC3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wyjaśnia symbolikę święconki (B.13.2),</w:t>
            </w:r>
          </w:p>
          <w:p w:rsidR="00246037" w:rsidRDefault="008C0AC3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charakteryzuje Maryję jako Królową Polski,</w:t>
            </w:r>
          </w:p>
        </w:tc>
      </w:tr>
    </w:tbl>
    <w:p w:rsidR="00246037" w:rsidRDefault="00246037">
      <w:pPr>
        <w:spacing w:after="279" w:line="1" w:lineRule="exact"/>
      </w:pPr>
    </w:p>
    <w:p w:rsidR="00246037" w:rsidRDefault="008C0AC3">
      <w:pPr>
        <w:pStyle w:val="Nagwek20"/>
        <w:keepNext/>
        <w:keepLines/>
        <w:jc w:val="right"/>
      </w:pPr>
      <w:bookmarkStart w:id="8" w:name="bookmark8"/>
      <w:bookmarkStart w:id="9" w:name="bookmark9"/>
      <w:r>
        <w:t>85</w:t>
      </w:r>
      <w:bookmarkEnd w:id="8"/>
      <w:bookmarkEnd w:id="9"/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1790"/>
        <w:gridCol w:w="1939"/>
        <w:gridCol w:w="3384"/>
      </w:tblGrid>
      <w:tr w:rsidR="00246037">
        <w:trPr>
          <w:trHeight w:hRule="exact" w:val="389"/>
          <w:jc w:val="center"/>
        </w:trPr>
        <w:tc>
          <w:tcPr>
            <w:tcW w:w="1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6037" w:rsidRDefault="008C0AC3">
            <w:pPr>
              <w:pStyle w:val="Inne0"/>
              <w:jc w:val="center"/>
            </w:pPr>
            <w:r>
              <w:rPr>
                <w:b/>
                <w:bCs/>
              </w:rPr>
              <w:lastRenderedPageBreak/>
              <w:t>OCENA DOPUSZCZAJĄCA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6037" w:rsidRDefault="008C0AC3">
            <w:pPr>
              <w:pStyle w:val="Inne0"/>
              <w:jc w:val="center"/>
            </w:pPr>
            <w:r>
              <w:rPr>
                <w:b/>
                <w:bCs/>
              </w:rPr>
              <w:t>OCENA DOSTATECZNA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037" w:rsidRDefault="008C0AC3">
            <w:pPr>
              <w:pStyle w:val="Inne0"/>
              <w:jc w:val="center"/>
            </w:pPr>
            <w:r>
              <w:rPr>
                <w:b/>
                <w:bCs/>
              </w:rPr>
              <w:t>OCENA DOBRA</w:t>
            </w:r>
          </w:p>
        </w:tc>
      </w:tr>
      <w:tr w:rsidR="00246037">
        <w:trPr>
          <w:trHeight w:hRule="exact" w:val="10555"/>
          <w:jc w:val="center"/>
        </w:trPr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6037" w:rsidRDefault="00246037">
            <w:pPr>
              <w:rPr>
                <w:sz w:val="10"/>
                <w:szCs w:val="10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6037" w:rsidRDefault="008C0AC3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objaśnia, kiedy Pan Jezus dźwigał krzyż,</w:t>
            </w:r>
          </w:p>
          <w:p w:rsidR="00246037" w:rsidRDefault="008C0AC3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proponuje, jak należy postępować, aby osiągnąć niebo.</w:t>
            </w:r>
          </w:p>
          <w:p w:rsidR="00246037" w:rsidRDefault="008C0AC3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podaje, kiedy święcimy pokarmy,</w:t>
            </w:r>
          </w:p>
          <w:p w:rsidR="00246037" w:rsidRDefault="008C0AC3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wyjaśnia, co przypo</w:t>
            </w:r>
            <w:r>
              <w:softHyphen/>
              <w:t>mina Pana Boga podczas wakacji.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037" w:rsidRDefault="008C0AC3">
            <w:pPr>
              <w:pStyle w:val="Inne0"/>
              <w:jc w:val="both"/>
            </w:pPr>
            <w:r>
              <w:t>- wymienia symbole Ducha Świętego.</w:t>
            </w:r>
          </w:p>
        </w:tc>
      </w:tr>
    </w:tbl>
    <w:p w:rsidR="00246037" w:rsidRDefault="00246037">
      <w:pPr>
        <w:spacing w:after="279" w:line="1" w:lineRule="exact"/>
      </w:pPr>
    </w:p>
    <w:p w:rsidR="00246037" w:rsidRDefault="008C0AC3">
      <w:pPr>
        <w:pStyle w:val="Nagwek20"/>
        <w:keepNext/>
        <w:keepLines/>
      </w:pPr>
      <w:bookmarkStart w:id="10" w:name="bookmark10"/>
      <w:bookmarkStart w:id="11" w:name="bookmark11"/>
      <w:r>
        <w:t>86</w:t>
      </w:r>
      <w:bookmarkEnd w:id="10"/>
      <w:bookmarkEnd w:id="11"/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533"/>
        <w:gridCol w:w="3538"/>
      </w:tblGrid>
      <w:tr w:rsidR="00246037">
        <w:trPr>
          <w:trHeight w:hRule="exact" w:val="403"/>
          <w:jc w:val="center"/>
        </w:trPr>
        <w:tc>
          <w:tcPr>
            <w:tcW w:w="3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6037" w:rsidRDefault="008C0AC3">
            <w:pPr>
              <w:pStyle w:val="Inne0"/>
              <w:jc w:val="center"/>
            </w:pPr>
            <w:r>
              <w:rPr>
                <w:b/>
                <w:bCs/>
              </w:rPr>
              <w:lastRenderedPageBreak/>
              <w:t>OCENA</w:t>
            </w:r>
          </w:p>
          <w:p w:rsidR="00246037" w:rsidRDefault="008C0AC3">
            <w:pPr>
              <w:pStyle w:val="Inne0"/>
              <w:jc w:val="center"/>
            </w:pPr>
            <w:r>
              <w:rPr>
                <w:b/>
                <w:bCs/>
              </w:rPr>
              <w:t>BARDZO DOBRA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037" w:rsidRDefault="008C0AC3">
            <w:pPr>
              <w:pStyle w:val="Inne0"/>
              <w:jc w:val="center"/>
            </w:pPr>
            <w:r>
              <w:rPr>
                <w:b/>
                <w:bCs/>
              </w:rPr>
              <w:t>OCENA CELUJĄCA</w:t>
            </w:r>
          </w:p>
        </w:tc>
      </w:tr>
      <w:tr w:rsidR="00246037">
        <w:trPr>
          <w:trHeight w:hRule="exact" w:val="10541"/>
          <w:jc w:val="center"/>
        </w:trPr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6037" w:rsidRDefault="008C0AC3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wyjaśnia znaczenie Zmartwychwstania (B.5.1),</w:t>
            </w:r>
          </w:p>
          <w:p w:rsidR="00246037" w:rsidRDefault="008C0AC3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wybiera sposoby oddawania czci Maryi Królo</w:t>
            </w:r>
            <w:r>
              <w:softHyphen/>
              <w:t>wej Polski (D.5.4),</w:t>
            </w:r>
          </w:p>
          <w:p w:rsidR="00246037" w:rsidRDefault="008C0AC3">
            <w:pPr>
              <w:pStyle w:val="Inne0"/>
              <w:tabs>
                <w:tab w:val="left" w:pos="120"/>
              </w:tabs>
            </w:pPr>
            <w:r>
              <w:t>-</w:t>
            </w:r>
            <w:r>
              <w:tab/>
              <w:t>opowiada o wniebowstąpieniu Pana Jezusa,</w:t>
            </w:r>
          </w:p>
          <w:p w:rsidR="00246037" w:rsidRDefault="008C0AC3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wyjaśnia, od kiedy w nas mieszka Duch Święty,</w:t>
            </w:r>
          </w:p>
          <w:p w:rsidR="00246037" w:rsidRDefault="008C0AC3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redaguje krótkie wezwanie modlitwy do Ducha Świętego.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037" w:rsidRDefault="008C0AC3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wyjaśnia znaczenie Uroczystości Wniebowstą</w:t>
            </w:r>
            <w:r>
              <w:softHyphen/>
              <w:t>pienia Pańskiego,</w:t>
            </w:r>
          </w:p>
          <w:p w:rsidR="00246037" w:rsidRDefault="008C0AC3">
            <w:pPr>
              <w:pStyle w:val="Inne0"/>
              <w:tabs>
                <w:tab w:val="left" w:pos="115"/>
              </w:tabs>
            </w:pPr>
            <w:r>
              <w:t>-</w:t>
            </w:r>
            <w:r>
              <w:tab/>
              <w:t>wymienia przejawy działania Ducha Świętego w Kościele (A.5.2),</w:t>
            </w:r>
          </w:p>
          <w:p w:rsidR="00246037" w:rsidRDefault="008C0AC3">
            <w:pPr>
              <w:pStyle w:val="Inne0"/>
              <w:tabs>
                <w:tab w:val="left" w:pos="110"/>
              </w:tabs>
            </w:pPr>
            <w:r>
              <w:t>-</w:t>
            </w:r>
            <w:r>
              <w:tab/>
              <w:t>wyjaśnia sens procesji Eucharystycznych i uza</w:t>
            </w:r>
            <w:r>
              <w:softHyphen/>
              <w:t>sadnia potrzebę udziału w nich (B.2.2).</w:t>
            </w:r>
          </w:p>
        </w:tc>
      </w:tr>
    </w:tbl>
    <w:p w:rsidR="00246037" w:rsidRDefault="00246037">
      <w:pPr>
        <w:spacing w:after="279" w:line="1" w:lineRule="exact"/>
      </w:pPr>
    </w:p>
    <w:p w:rsidR="00246037" w:rsidRDefault="008C0AC3">
      <w:pPr>
        <w:pStyle w:val="Nagwek20"/>
        <w:keepNext/>
        <w:keepLines/>
        <w:jc w:val="right"/>
      </w:pPr>
      <w:bookmarkStart w:id="12" w:name="bookmark12"/>
      <w:bookmarkStart w:id="13" w:name="bookmark13"/>
      <w:r>
        <w:t>87</w:t>
      </w:r>
      <w:bookmarkEnd w:id="12"/>
      <w:bookmarkEnd w:id="13"/>
    </w:p>
    <w:sectPr w:rsidR="00246037" w:rsidSect="00246037">
      <w:pgSz w:w="9778" w:h="14174"/>
      <w:pgMar w:top="1416" w:right="1351" w:bottom="995" w:left="1289" w:header="988" w:footer="567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6037" w:rsidRDefault="00246037" w:rsidP="00246037">
      <w:r>
        <w:separator/>
      </w:r>
    </w:p>
  </w:endnote>
  <w:endnote w:type="continuationSeparator" w:id="0">
    <w:p w:rsidR="00246037" w:rsidRDefault="00246037" w:rsidP="002460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6037" w:rsidRDefault="00246037"/>
  </w:footnote>
  <w:footnote w:type="continuationSeparator" w:id="0">
    <w:p w:rsidR="00246037" w:rsidRDefault="00246037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246037"/>
    <w:rsid w:val="0016694F"/>
    <w:rsid w:val="00246037"/>
    <w:rsid w:val="004A739D"/>
    <w:rsid w:val="008C0AC3"/>
    <w:rsid w:val="00DD48B3"/>
    <w:rsid w:val="00E152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246037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">
    <w:name w:val="Nagłówek #1_"/>
    <w:basedOn w:val="Domylnaczcionkaakapitu"/>
    <w:link w:val="Nagwek10"/>
    <w:rsid w:val="00246037"/>
    <w:rPr>
      <w:rFonts w:ascii="Cambria" w:eastAsia="Cambria" w:hAnsi="Cambria" w:cs="Cambria"/>
      <w:b/>
      <w:bCs/>
      <w:i w:val="0"/>
      <w:iCs w:val="0"/>
      <w:smallCaps w:val="0"/>
      <w:strike w:val="0"/>
      <w:color w:val="231E20"/>
      <w:sz w:val="38"/>
      <w:szCs w:val="38"/>
      <w:u w:val="none"/>
      <w:shd w:val="clear" w:color="auto" w:fill="auto"/>
    </w:rPr>
  </w:style>
  <w:style w:type="character" w:customStyle="1" w:styleId="Teksttreci">
    <w:name w:val="Tekst treści_"/>
    <w:basedOn w:val="Domylnaczcionkaakapitu"/>
    <w:link w:val="Teksttreci0"/>
    <w:rsid w:val="00246037"/>
    <w:rPr>
      <w:rFonts w:ascii="Cambria" w:eastAsia="Cambria" w:hAnsi="Cambria" w:cs="Cambria"/>
      <w:b/>
      <w:bCs/>
      <w:i w:val="0"/>
      <w:iCs w:val="0"/>
      <w:smallCaps w:val="0"/>
      <w:strike w:val="0"/>
      <w:color w:val="231E20"/>
      <w:sz w:val="22"/>
      <w:szCs w:val="22"/>
      <w:u w:val="none"/>
      <w:shd w:val="clear" w:color="auto" w:fill="auto"/>
    </w:rPr>
  </w:style>
  <w:style w:type="character" w:customStyle="1" w:styleId="Inne">
    <w:name w:val="Inne_"/>
    <w:basedOn w:val="Domylnaczcionkaakapitu"/>
    <w:link w:val="Inne0"/>
    <w:rsid w:val="00246037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231E20"/>
      <w:sz w:val="16"/>
      <w:szCs w:val="16"/>
      <w:u w:val="none"/>
      <w:shd w:val="clear" w:color="auto" w:fill="auto"/>
    </w:rPr>
  </w:style>
  <w:style w:type="character" w:customStyle="1" w:styleId="Nagwek2">
    <w:name w:val="Nagłówek #2_"/>
    <w:basedOn w:val="Domylnaczcionkaakapitu"/>
    <w:link w:val="Nagwek20"/>
    <w:rsid w:val="00246037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231E20"/>
      <w:sz w:val="26"/>
      <w:szCs w:val="26"/>
      <w:u w:val="none"/>
      <w:shd w:val="clear" w:color="auto" w:fill="auto"/>
    </w:rPr>
  </w:style>
  <w:style w:type="paragraph" w:customStyle="1" w:styleId="Nagwek10">
    <w:name w:val="Nagłówek #1"/>
    <w:basedOn w:val="Normalny"/>
    <w:link w:val="Nagwek1"/>
    <w:rsid w:val="00246037"/>
    <w:pPr>
      <w:spacing w:after="440"/>
      <w:ind w:left="180"/>
      <w:jc w:val="center"/>
      <w:outlineLvl w:val="0"/>
    </w:pPr>
    <w:rPr>
      <w:rFonts w:ascii="Cambria" w:eastAsia="Cambria" w:hAnsi="Cambria" w:cs="Cambria"/>
      <w:b/>
      <w:bCs/>
      <w:color w:val="231E20"/>
      <w:sz w:val="38"/>
      <w:szCs w:val="38"/>
    </w:rPr>
  </w:style>
  <w:style w:type="paragraph" w:customStyle="1" w:styleId="Teksttreci0">
    <w:name w:val="Tekst treści"/>
    <w:basedOn w:val="Normalny"/>
    <w:link w:val="Teksttreci"/>
    <w:rsid w:val="00246037"/>
    <w:pPr>
      <w:spacing w:line="269" w:lineRule="auto"/>
      <w:jc w:val="center"/>
    </w:pPr>
    <w:rPr>
      <w:rFonts w:ascii="Cambria" w:eastAsia="Cambria" w:hAnsi="Cambria" w:cs="Cambria"/>
      <w:b/>
      <w:bCs/>
      <w:color w:val="231E20"/>
      <w:sz w:val="22"/>
      <w:szCs w:val="22"/>
    </w:rPr>
  </w:style>
  <w:style w:type="paragraph" w:customStyle="1" w:styleId="Inne0">
    <w:name w:val="Inne"/>
    <w:basedOn w:val="Normalny"/>
    <w:link w:val="Inne"/>
    <w:rsid w:val="00246037"/>
    <w:rPr>
      <w:rFonts w:ascii="Cambria" w:eastAsia="Cambria" w:hAnsi="Cambria" w:cs="Cambria"/>
      <w:color w:val="231E20"/>
      <w:sz w:val="16"/>
      <w:szCs w:val="16"/>
    </w:rPr>
  </w:style>
  <w:style w:type="paragraph" w:customStyle="1" w:styleId="Nagwek20">
    <w:name w:val="Nagłówek #2"/>
    <w:basedOn w:val="Normalny"/>
    <w:link w:val="Nagwek2"/>
    <w:rsid w:val="00246037"/>
    <w:pPr>
      <w:outlineLvl w:val="1"/>
    </w:pPr>
    <w:rPr>
      <w:rFonts w:ascii="Cambria" w:eastAsia="Cambria" w:hAnsi="Cambria" w:cs="Cambria"/>
      <w:color w:val="231E20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1725</Words>
  <Characters>10873</Characters>
  <Application>Microsoft Office Word</Application>
  <DocSecurity>0</DocSecurity>
  <Lines>90</Lines>
  <Paragraphs>25</Paragraphs>
  <ScaleCrop>false</ScaleCrop>
  <Company/>
  <LinksUpToDate>false</LinksUpToDate>
  <CharactersWithSpaces>12573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4</cp:revision>
  <dcterms:created xsi:type="dcterms:W3CDTF">2023-09-05T15:25:00Z</dcterms:created>
  <dcterms:modified xsi:type="dcterms:W3CDTF">2023-09-05T15:33:00Z</dcterms:modified>
</cp:coreProperties>
</file>